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4EDC11EE" w:rsidR="00C67B6E" w:rsidRPr="00B72311" w:rsidRDefault="00C67B6E" w:rsidP="00B72311">
      <w:pPr>
        <w:ind w:left="720" w:hanging="360"/>
        <w:jc w:val="center"/>
        <w:rPr>
          <w:rFonts w:ascii="Andika" w:hAnsi="Andika" w:cs="Andika"/>
          <w:b/>
          <w:bCs/>
          <w:u w:val="single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</w:t>
      </w:r>
      <w:r w:rsidR="00B72311">
        <w:rPr>
          <w:rFonts w:ascii="Andika" w:hAnsi="Andika" w:cs="Andika"/>
          <w:b/>
          <w:bCs/>
          <w:u w:val="single"/>
        </w:rPr>
        <w:t xml:space="preserve">Spring </w:t>
      </w:r>
      <w:r w:rsidRPr="002043E7">
        <w:rPr>
          <w:rFonts w:ascii="Andika" w:hAnsi="Andika" w:cs="Andika"/>
          <w:b/>
          <w:bCs/>
          <w:u w:val="single"/>
        </w:rPr>
        <w:t xml:space="preserve">Term </w:t>
      </w:r>
      <w:r>
        <w:rPr>
          <w:rFonts w:ascii="Andika" w:hAnsi="Andika" w:cs="Andika"/>
          <w:b/>
          <w:bCs/>
          <w:u w:val="single"/>
        </w:rPr>
        <w:t>2</w:t>
      </w:r>
      <w:r w:rsidRPr="002043E7">
        <w:rPr>
          <w:rFonts w:ascii="Andika" w:hAnsi="Andika" w:cs="Andika"/>
          <w:b/>
          <w:bCs/>
          <w:u w:val="single"/>
        </w:rPr>
        <w:t xml:space="preserve"> (</w:t>
      </w:r>
      <w:r w:rsidR="00B72311">
        <w:rPr>
          <w:rFonts w:ascii="Andika" w:hAnsi="Andika" w:cs="Andika"/>
          <w:b/>
          <w:bCs/>
          <w:u w:val="single"/>
        </w:rPr>
        <w:t>B</w:t>
      </w:r>
      <w:r w:rsidRPr="002043E7">
        <w:rPr>
          <w:rFonts w:ascii="Andika" w:hAnsi="Andika" w:cs="Andika"/>
          <w:b/>
          <w:bCs/>
          <w:u w:val="single"/>
        </w:rPr>
        <w:t>)</w:t>
      </w:r>
      <w:r w:rsidRPr="002043E7">
        <w:rPr>
          <w:rFonts w:ascii="Andika" w:hAnsi="Andika" w:cs="Andika"/>
          <w:noProof/>
        </w:rPr>
        <w:t xml:space="preserve"> </w:t>
      </w:r>
    </w:p>
    <w:p w14:paraId="7F8CFFA2" w14:textId="77777777" w:rsidR="00B3127C" w:rsidRPr="00B3127C" w:rsidRDefault="00B3127C" w:rsidP="00B3127C">
      <w:pPr>
        <w:rPr>
          <w:rFonts w:ascii="Andika" w:hAnsi="Andika" w:cs="Andika"/>
          <w:b/>
          <w:bCs/>
          <w:u w:val="single"/>
        </w:rPr>
      </w:pPr>
      <w:r w:rsidRPr="00B3127C">
        <w:rPr>
          <w:rFonts w:ascii="Andika" w:hAnsi="Andika" w:cs="Andika"/>
          <w:b/>
          <w:bCs/>
          <w:u w:val="single"/>
        </w:rPr>
        <w:t>Waterfall Words</w:t>
      </w:r>
    </w:p>
    <w:p w14:paraId="5F37F3B8" w14:textId="77777777" w:rsidR="00B3127C" w:rsidRDefault="00B3127C" w:rsidP="00B3127C">
      <w:pPr>
        <w:ind w:left="567"/>
        <w:rPr>
          <w:rFonts w:ascii="Andika" w:hAnsi="Andika" w:cs="Andika"/>
        </w:rPr>
      </w:pPr>
      <w:r>
        <w:rPr>
          <w:rFonts w:ascii="Andika" w:hAnsi="Andika" w:cs="Andika"/>
        </w:rPr>
        <w:t>Many words which end in the suffix -ant are adjectives. Here are some additional adjectives ending in -ant:</w:t>
      </w:r>
    </w:p>
    <w:p w14:paraId="008DBC14" w14:textId="77777777" w:rsidR="00B3127C" w:rsidRDefault="00B3127C" w:rsidP="00B3127C">
      <w:pPr>
        <w:ind w:left="567"/>
        <w:rPr>
          <w:rFonts w:ascii="Andika" w:hAnsi="Andika" w:cs="Andika"/>
        </w:rPr>
      </w:pPr>
      <w:r>
        <w:rPr>
          <w:rFonts w:ascii="Andika" w:hAnsi="Andika" w:cs="Andika"/>
        </w:rPr>
        <w:t xml:space="preserve">hesitant, tolerant, vigilant, vacant, distant </w:t>
      </w:r>
    </w:p>
    <w:p w14:paraId="587503C3" w14:textId="77777777" w:rsidR="00B3127C" w:rsidRDefault="00B3127C" w:rsidP="00B3127C">
      <w:pPr>
        <w:ind w:left="567"/>
        <w:rPr>
          <w:rFonts w:ascii="Andika" w:hAnsi="Andika" w:cs="Andika"/>
        </w:rPr>
      </w:pPr>
      <w:r w:rsidRPr="00106E6C">
        <w:rPr>
          <w:rFonts w:ascii="Andika" w:hAnsi="Andika" w:cs="Andika"/>
        </w:rPr>
        <w:t xml:space="preserve">Ask learners to choose </w:t>
      </w:r>
      <w:r>
        <w:rPr>
          <w:rFonts w:ascii="Andika" w:hAnsi="Andika" w:cs="Andika"/>
        </w:rPr>
        <w:t xml:space="preserve">an </w:t>
      </w:r>
      <w:r w:rsidRPr="00106E6C">
        <w:rPr>
          <w:rFonts w:ascii="Andika" w:hAnsi="Andika" w:cs="Andika"/>
        </w:rPr>
        <w:t>adjective</w:t>
      </w:r>
      <w:r>
        <w:rPr>
          <w:rFonts w:ascii="Andika" w:hAnsi="Andika" w:cs="Andika"/>
        </w:rPr>
        <w:t xml:space="preserve"> ending in -ant</w:t>
      </w:r>
      <w:r w:rsidRPr="00106E6C">
        <w:rPr>
          <w:rFonts w:ascii="Andika" w:hAnsi="Andika" w:cs="Andika"/>
        </w:rPr>
        <w:t xml:space="preserve"> from this week’s spellings list (or </w:t>
      </w:r>
      <w:r>
        <w:rPr>
          <w:rFonts w:ascii="Andika" w:hAnsi="Andika" w:cs="Andika"/>
        </w:rPr>
        <w:t>additional</w:t>
      </w:r>
      <w:r w:rsidRPr="00106E6C">
        <w:rPr>
          <w:rFonts w:ascii="Andika" w:hAnsi="Andika" w:cs="Andika"/>
        </w:rPr>
        <w:t xml:space="preserve"> words) and generate a list of words which relate to their chosen adjective. The words could be </w:t>
      </w:r>
      <w:r>
        <w:rPr>
          <w:rFonts w:ascii="Andika" w:hAnsi="Andika" w:cs="Andika"/>
        </w:rPr>
        <w:t xml:space="preserve">the nouns </w:t>
      </w:r>
      <w:r w:rsidRPr="00106E6C">
        <w:rPr>
          <w:rFonts w:ascii="Andika" w:hAnsi="Andika" w:cs="Andika"/>
        </w:rPr>
        <w:t>which their chosen adjective would describe well, synonym</w:t>
      </w:r>
      <w:r>
        <w:rPr>
          <w:rFonts w:ascii="Andika" w:hAnsi="Andika" w:cs="Andika"/>
        </w:rPr>
        <w:t>s</w:t>
      </w:r>
      <w:r w:rsidRPr="00106E6C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>or just associated words. Use a thesaurus if it helps.</w:t>
      </w:r>
    </w:p>
    <w:p w14:paraId="1C1E2809" w14:textId="77777777" w:rsidR="00B3127C" w:rsidRPr="00B56297" w:rsidRDefault="00B3127C" w:rsidP="00B3127C">
      <w:pPr>
        <w:ind w:left="567"/>
        <w:rPr>
          <w:rStyle w:val="eop"/>
          <w:rFonts w:ascii="Andika" w:hAnsi="Andika" w:cs="Andika"/>
        </w:rPr>
      </w:pPr>
      <w:r>
        <w:rPr>
          <w:rFonts w:ascii="Andika" w:hAnsi="Andika" w:cs="Andika"/>
        </w:rPr>
        <w:t xml:space="preserve">Each word should begin with one of the letters from their chosen adjective and can be written vertically from its starting letter like a flowing waterfall. </w:t>
      </w:r>
    </w:p>
    <w:p w14:paraId="4BF29831" w14:textId="77777777" w:rsidR="00B3127C" w:rsidRDefault="00B3127C" w:rsidP="00B3127C">
      <w:pPr>
        <w:ind w:left="567"/>
        <w:rPr>
          <w:rStyle w:val="eop"/>
          <w:rFonts w:ascii="Andika" w:hAnsi="Andika" w:cs="Andika"/>
          <w:b/>
          <w:bCs/>
          <w:color w:val="000000"/>
          <w:u w:val="single"/>
          <w:shd w:val="clear" w:color="auto" w:fill="FFFFFF"/>
        </w:rPr>
      </w:pPr>
      <w:r>
        <w:rPr>
          <w:rStyle w:val="eop"/>
          <w:rFonts w:ascii="Andika" w:hAnsi="Andika" w:cs="Andika"/>
          <w:b/>
          <w:bCs/>
          <w:color w:val="000000"/>
          <w:u w:val="single"/>
          <w:shd w:val="clear" w:color="auto" w:fill="FFFFFF"/>
        </w:rPr>
        <w:t>Extension/ Modification</w:t>
      </w:r>
    </w:p>
    <w:p w14:paraId="34C56F1C" w14:textId="77777777" w:rsidR="00B3127C" w:rsidRPr="00B56297" w:rsidRDefault="00B3127C" w:rsidP="00B3127C">
      <w:pPr>
        <w:ind w:left="567"/>
        <w:rPr>
          <w:rFonts w:ascii="Andika" w:hAnsi="Andika" w:cs="Andika"/>
        </w:rPr>
      </w:pPr>
      <w:r w:rsidRPr="002757AF">
        <w:rPr>
          <w:rFonts w:ascii="Andika" w:hAnsi="Andika" w:cs="Andika"/>
        </w:rPr>
        <w:t xml:space="preserve">Learners </w:t>
      </w:r>
      <w:r>
        <w:rPr>
          <w:rFonts w:ascii="Andika" w:hAnsi="Andika" w:cs="Andika"/>
        </w:rPr>
        <w:t>could use one of my examples and edit/ improve it or</w:t>
      </w:r>
      <w:r w:rsidRPr="002757AF">
        <w:rPr>
          <w:rFonts w:ascii="Andika" w:hAnsi="Andika" w:cs="Andika"/>
        </w:rPr>
        <w:t xml:space="preserve"> work in a group or as a whole class</w:t>
      </w:r>
      <w:r>
        <w:rPr>
          <w:rFonts w:ascii="Andika" w:hAnsi="Andika" w:cs="Andika"/>
        </w:rPr>
        <w:t xml:space="preserve"> to create their waterfall words. </w:t>
      </w:r>
    </w:p>
    <w:p w14:paraId="154460D0" w14:textId="77777777" w:rsidR="00B3127C" w:rsidRPr="0033261C" w:rsidRDefault="00B3127C" w:rsidP="00B3127C">
      <w:pPr>
        <w:rPr>
          <w:rFonts w:ascii="Andika" w:hAnsi="Andika" w:cs="Andika"/>
          <w:b/>
          <w:bCs/>
        </w:rPr>
      </w:pPr>
      <w:r w:rsidRPr="004135D5">
        <w:rPr>
          <w:rFonts w:ascii="Andika" w:hAnsi="Andika" w:cs="Andika"/>
          <w:b/>
          <w:bCs/>
        </w:rPr>
        <w:t xml:space="preserve">Example: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2"/>
        <w:gridCol w:w="662"/>
        <w:gridCol w:w="662"/>
        <w:gridCol w:w="662"/>
        <w:gridCol w:w="662"/>
        <w:gridCol w:w="662"/>
        <w:gridCol w:w="662"/>
        <w:gridCol w:w="662"/>
      </w:tblGrid>
      <w:tr w:rsidR="00B3127C" w14:paraId="02FB6CB6" w14:textId="77777777" w:rsidTr="005E2535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7B42C4A8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v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4B7F4A9B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6D5DF399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b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485725E0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5254CE6D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1A80137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3E76F32D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45BDB5D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3127C" w14:paraId="6E390CAF" w14:textId="77777777" w:rsidTr="005E2535">
        <w:trPr>
          <w:trHeight w:val="335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2862137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EB4FD11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05D6DF5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B501ADC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B232F02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FCF2556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8D82444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56F41E3E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3127C" w14:paraId="7424AC39" w14:textId="77777777" w:rsidTr="005E2535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DA87F7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v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42E2B94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5A4AAD92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DF1ADF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c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BAB4368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445B7A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g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1A2AD4C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8DF2896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3127C" w14:paraId="7E20A46D" w14:textId="77777777" w:rsidTr="005E2535">
        <w:trPr>
          <w:trHeight w:val="335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DF00D94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D45BECF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7B5CF16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l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54D64832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h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3B9C91C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090B964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h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B24D2BF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m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5EB5C3AD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3127C" w14:paraId="77877623" w14:textId="77777777" w:rsidTr="005E2535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550EEF8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d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CEC8638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8E6024A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l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AF29299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6EEB685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EDCFC55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EC937ED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b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8733A10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3127C" w14:paraId="0504CF44" w14:textId="77777777" w:rsidTr="005E2535">
        <w:trPr>
          <w:trHeight w:val="335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2CC268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CEE2491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s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6FD924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8E0E808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73276FE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60B99F6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61E21E0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l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D0647FF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3127C" w14:paraId="629B9DA0" w14:textId="77777777" w:rsidTr="005E2535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4901E1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7DE857C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EB3C3EF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1707228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1D82334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BCB3DFB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F15B9F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3F8B6B2E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3127C" w14:paraId="34A2D6F2" w14:textId="77777777" w:rsidTr="005E2535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6FADBC5" w14:textId="77777777" w:rsidR="00B3127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0CDC378" w14:textId="77777777" w:rsidR="00B3127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50D0C78E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484812D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A5C9F7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E5DBB3E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CE529C5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E8021F1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B3127C" w14:paraId="6E1065A6" w14:textId="77777777" w:rsidTr="005E2535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61CC4D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8B7B45B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A8F01DE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B477067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EAFCF39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59AD933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2F4EF08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g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3982E823" w14:textId="77777777" w:rsidR="00B3127C" w:rsidRPr="00A07EFC" w:rsidRDefault="00B3127C" w:rsidP="005E2535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</w:tbl>
    <w:p w14:paraId="34DBE01A" w14:textId="77777777" w:rsidR="00FB7598" w:rsidRDefault="00FB7598" w:rsidP="00B3127C">
      <w:pPr>
        <w:rPr>
          <w:rFonts w:ascii="Andika" w:hAnsi="Andika" w:cs="Andika"/>
        </w:rPr>
      </w:pPr>
    </w:p>
    <w:sectPr w:rsidR="00FB75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5CFD6" w14:textId="77777777" w:rsidR="00522822" w:rsidRDefault="00522822" w:rsidP="00C67B6E">
      <w:pPr>
        <w:spacing w:after="0" w:line="240" w:lineRule="auto"/>
      </w:pPr>
      <w:r>
        <w:separator/>
      </w:r>
    </w:p>
  </w:endnote>
  <w:endnote w:type="continuationSeparator" w:id="0">
    <w:p w14:paraId="502FA958" w14:textId="77777777" w:rsidR="00522822" w:rsidRDefault="00522822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D965F" w14:textId="77777777" w:rsidR="00DA5AD7" w:rsidRDefault="00DA5A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A5AD7" w14:paraId="4BDE5907" w14:textId="77777777" w:rsidTr="00AE2525">
      <w:tc>
        <w:tcPr>
          <w:tcW w:w="3828" w:type="dxa"/>
          <w:hideMark/>
        </w:tcPr>
        <w:p w14:paraId="48FA15B8" w14:textId="77777777" w:rsidR="00DA5AD7" w:rsidRDefault="00DA5AD7" w:rsidP="00DA5AD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D201148" w14:textId="77777777" w:rsidR="00DA5AD7" w:rsidRDefault="00DA5AD7" w:rsidP="00DA5AD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1243BE0B" w14:textId="77777777" w:rsidR="00DA5AD7" w:rsidRDefault="00DA5AD7" w:rsidP="00DA5AD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5A0411D6" w14:textId="65354DE4" w:rsidR="00273CDB" w:rsidRPr="00DA5AD7" w:rsidRDefault="00273CDB" w:rsidP="00DA5A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11ADE" w14:textId="77777777" w:rsidR="00DA5AD7" w:rsidRDefault="00DA5A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9DB47" w14:textId="77777777" w:rsidR="00522822" w:rsidRDefault="00522822" w:rsidP="00C67B6E">
      <w:pPr>
        <w:spacing w:after="0" w:line="240" w:lineRule="auto"/>
      </w:pPr>
      <w:r>
        <w:separator/>
      </w:r>
    </w:p>
  </w:footnote>
  <w:footnote w:type="continuationSeparator" w:id="0">
    <w:p w14:paraId="7695B2C4" w14:textId="77777777" w:rsidR="00522822" w:rsidRDefault="00522822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15896" w14:textId="77777777" w:rsidR="00DA5AD7" w:rsidRDefault="00DA5A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100F8" w14:textId="77777777" w:rsidR="00DA5AD7" w:rsidRDefault="00DA5A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40C"/>
    <w:multiLevelType w:val="hybridMultilevel"/>
    <w:tmpl w:val="32A2C2F0"/>
    <w:lvl w:ilvl="0" w:tplc="60DAECC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6A3D4C"/>
    <w:multiLevelType w:val="hybridMultilevel"/>
    <w:tmpl w:val="5C185868"/>
    <w:lvl w:ilvl="0" w:tplc="D26C33F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B22D79"/>
    <w:multiLevelType w:val="hybridMultilevel"/>
    <w:tmpl w:val="BBCAAD82"/>
    <w:lvl w:ilvl="0" w:tplc="0C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8FE29E3"/>
    <w:multiLevelType w:val="hybridMultilevel"/>
    <w:tmpl w:val="5C68563C"/>
    <w:lvl w:ilvl="0" w:tplc="0C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5537929"/>
    <w:multiLevelType w:val="hybridMultilevel"/>
    <w:tmpl w:val="70B2CCC4"/>
    <w:lvl w:ilvl="0" w:tplc="35BAA7F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5"/>
  </w:num>
  <w:num w:numId="2" w16cid:durableId="880820907">
    <w:abstractNumId w:val="20"/>
  </w:num>
  <w:num w:numId="3" w16cid:durableId="1717196014">
    <w:abstractNumId w:val="14"/>
  </w:num>
  <w:num w:numId="4" w16cid:durableId="1742288270">
    <w:abstractNumId w:val="19"/>
  </w:num>
  <w:num w:numId="5" w16cid:durableId="252904588">
    <w:abstractNumId w:val="10"/>
  </w:num>
  <w:num w:numId="6" w16cid:durableId="2044398937">
    <w:abstractNumId w:val="3"/>
  </w:num>
  <w:num w:numId="7" w16cid:durableId="371882295">
    <w:abstractNumId w:val="12"/>
  </w:num>
  <w:num w:numId="8" w16cid:durableId="1235050465">
    <w:abstractNumId w:val="21"/>
  </w:num>
  <w:num w:numId="9" w16cid:durableId="190152382">
    <w:abstractNumId w:val="2"/>
  </w:num>
  <w:num w:numId="10" w16cid:durableId="285619799">
    <w:abstractNumId w:val="4"/>
  </w:num>
  <w:num w:numId="11" w16cid:durableId="527183293">
    <w:abstractNumId w:val="17"/>
  </w:num>
  <w:num w:numId="12" w16cid:durableId="1872912204">
    <w:abstractNumId w:val="13"/>
  </w:num>
  <w:num w:numId="13" w16cid:durableId="788860312">
    <w:abstractNumId w:val="16"/>
  </w:num>
  <w:num w:numId="14" w16cid:durableId="332807122">
    <w:abstractNumId w:val="8"/>
  </w:num>
  <w:num w:numId="15" w16cid:durableId="525488415">
    <w:abstractNumId w:val="11"/>
  </w:num>
  <w:num w:numId="16" w16cid:durableId="498425948">
    <w:abstractNumId w:val="18"/>
  </w:num>
  <w:num w:numId="17" w16cid:durableId="261189112">
    <w:abstractNumId w:val="1"/>
  </w:num>
  <w:num w:numId="18" w16cid:durableId="1810317121">
    <w:abstractNumId w:val="6"/>
  </w:num>
  <w:num w:numId="19" w16cid:durableId="2048792681">
    <w:abstractNumId w:val="15"/>
  </w:num>
  <w:num w:numId="20" w16cid:durableId="1678575490">
    <w:abstractNumId w:val="0"/>
  </w:num>
  <w:num w:numId="21" w16cid:durableId="1977173322">
    <w:abstractNumId w:val="7"/>
  </w:num>
  <w:num w:numId="22" w16cid:durableId="11640557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57F24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56558"/>
    <w:rsid w:val="001660A0"/>
    <w:rsid w:val="00166A3F"/>
    <w:rsid w:val="001C5EC8"/>
    <w:rsid w:val="001C6F68"/>
    <w:rsid w:val="001C7A65"/>
    <w:rsid w:val="001D2BF8"/>
    <w:rsid w:val="001D2E2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4239"/>
    <w:rsid w:val="00363EF2"/>
    <w:rsid w:val="00366A38"/>
    <w:rsid w:val="00386541"/>
    <w:rsid w:val="003A000B"/>
    <w:rsid w:val="003B357F"/>
    <w:rsid w:val="003C7A49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282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729B"/>
    <w:rsid w:val="00626A80"/>
    <w:rsid w:val="00635176"/>
    <w:rsid w:val="00643169"/>
    <w:rsid w:val="00662709"/>
    <w:rsid w:val="006673CE"/>
    <w:rsid w:val="0068416F"/>
    <w:rsid w:val="00686AA1"/>
    <w:rsid w:val="006A436F"/>
    <w:rsid w:val="006C03D3"/>
    <w:rsid w:val="006C4E28"/>
    <w:rsid w:val="006D6E65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C5D94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E3E6C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74575"/>
    <w:rsid w:val="00987FE2"/>
    <w:rsid w:val="009A1D41"/>
    <w:rsid w:val="009D5470"/>
    <w:rsid w:val="009E2D69"/>
    <w:rsid w:val="009F5F95"/>
    <w:rsid w:val="00A01644"/>
    <w:rsid w:val="00A04299"/>
    <w:rsid w:val="00A077B3"/>
    <w:rsid w:val="00A13CED"/>
    <w:rsid w:val="00A269F7"/>
    <w:rsid w:val="00A7039D"/>
    <w:rsid w:val="00A77B98"/>
    <w:rsid w:val="00A77C91"/>
    <w:rsid w:val="00A80FB8"/>
    <w:rsid w:val="00A835D2"/>
    <w:rsid w:val="00A8743E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3127C"/>
    <w:rsid w:val="00B47F55"/>
    <w:rsid w:val="00B61AFB"/>
    <w:rsid w:val="00B72311"/>
    <w:rsid w:val="00B7519B"/>
    <w:rsid w:val="00B97A65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A5AD7"/>
    <w:rsid w:val="00DB67E9"/>
    <w:rsid w:val="00DC6855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B7598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styleId="Hyperlink">
    <w:name w:val="Hyperlink"/>
    <w:basedOn w:val="DefaultParagraphFont"/>
    <w:uiPriority w:val="99"/>
    <w:unhideWhenUsed/>
    <w:rsid w:val="006673CE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FB7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FB7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863</Characters>
  <Application>Microsoft Office Word</Application>
  <DocSecurity>0</DocSecurity>
  <Lines>123</Lines>
  <Paragraphs>124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14</cp:revision>
  <dcterms:created xsi:type="dcterms:W3CDTF">2024-12-05T13:35:00Z</dcterms:created>
  <dcterms:modified xsi:type="dcterms:W3CDTF">2026-03-11T14:40:00Z</dcterms:modified>
</cp:coreProperties>
</file>